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CC" w:rsidRDefault="00FF00CC" w:rsidP="00B3421C">
      <w:pPr>
        <w:spacing w:line="360" w:lineRule="auto"/>
        <w:rPr>
          <w:noProof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916323" w:rsidRPr="00916323" w:rsidTr="00925CEF">
        <w:trPr>
          <w:jc w:val="center"/>
        </w:trPr>
        <w:tc>
          <w:tcPr>
            <w:tcW w:w="5330" w:type="dxa"/>
          </w:tcPr>
          <w:p w:rsidR="00916323" w:rsidRPr="00916323" w:rsidRDefault="00916323" w:rsidP="00916323">
            <w:pPr>
              <w:jc w:val="both"/>
              <w:rPr>
                <w:lang w:val="ru-RU" w:eastAsia="en-US"/>
              </w:rPr>
            </w:pPr>
            <w:r w:rsidRPr="00916323">
              <w:rPr>
                <w:lang w:val="ru-RU" w:eastAsia="en-US"/>
              </w:rPr>
              <w:t>ПРИНЯТА</w:t>
            </w:r>
          </w:p>
          <w:p w:rsidR="00916323" w:rsidRPr="00916323" w:rsidRDefault="00916323" w:rsidP="00916323">
            <w:pPr>
              <w:jc w:val="both"/>
              <w:rPr>
                <w:lang w:val="ru-RU" w:eastAsia="en-US"/>
              </w:rPr>
            </w:pPr>
            <w:r w:rsidRPr="00916323">
              <w:rPr>
                <w:lang w:val="ru-RU" w:eastAsia="en-US"/>
              </w:rPr>
              <w:t>Педагогическим советом</w:t>
            </w:r>
          </w:p>
          <w:p w:rsidR="00916323" w:rsidRDefault="00916323" w:rsidP="00916323">
            <w:pPr>
              <w:jc w:val="both"/>
              <w:rPr>
                <w:lang w:val="ru-RU" w:eastAsia="en-US"/>
              </w:rPr>
            </w:pPr>
            <w:r w:rsidRPr="00916323">
              <w:rPr>
                <w:lang w:val="ru-RU" w:eastAsia="en-US"/>
              </w:rPr>
              <w:t>МДОБУ «Д/с с.Ракитное»</w:t>
            </w:r>
          </w:p>
          <w:p w:rsidR="00EF4941" w:rsidRPr="00916323" w:rsidRDefault="00EF4941" w:rsidP="00916323">
            <w:pPr>
              <w:jc w:val="both"/>
              <w:rPr>
                <w:lang w:val="ru-RU" w:eastAsia="en-US"/>
              </w:rPr>
            </w:pPr>
          </w:p>
          <w:p w:rsidR="00916323" w:rsidRPr="00916323" w:rsidRDefault="00916323" w:rsidP="00916323">
            <w:pPr>
              <w:jc w:val="both"/>
              <w:rPr>
                <w:lang w:eastAsia="en-US"/>
              </w:rPr>
            </w:pPr>
            <w:proofErr w:type="spellStart"/>
            <w:r w:rsidRPr="003034C7">
              <w:rPr>
                <w:lang w:eastAsia="en-US"/>
              </w:rPr>
              <w:t>Протокол</w:t>
            </w:r>
            <w:proofErr w:type="spellEnd"/>
            <w:r w:rsidRPr="003034C7">
              <w:rPr>
                <w:lang w:eastAsia="en-US"/>
              </w:rPr>
              <w:t xml:space="preserve"> №1 </w:t>
            </w:r>
            <w:proofErr w:type="spellStart"/>
            <w:r w:rsidRPr="003034C7">
              <w:rPr>
                <w:lang w:eastAsia="en-US"/>
              </w:rPr>
              <w:t>от</w:t>
            </w:r>
            <w:proofErr w:type="spellEnd"/>
            <w:r w:rsidRPr="003034C7">
              <w:rPr>
                <w:lang w:eastAsia="en-US"/>
              </w:rPr>
              <w:t xml:space="preserve"> «</w:t>
            </w:r>
            <w:r w:rsidR="008D1BF8">
              <w:rPr>
                <w:lang w:eastAsia="en-US"/>
              </w:rPr>
              <w:t>29</w:t>
            </w:r>
            <w:r w:rsidR="007A7C83" w:rsidRPr="003034C7">
              <w:rPr>
                <w:lang w:eastAsia="en-US"/>
              </w:rPr>
              <w:t xml:space="preserve">_» </w:t>
            </w:r>
            <w:proofErr w:type="spellStart"/>
            <w:r w:rsidR="007A7C83" w:rsidRPr="003034C7">
              <w:rPr>
                <w:lang w:eastAsia="en-US"/>
              </w:rPr>
              <w:t>августа</w:t>
            </w:r>
            <w:proofErr w:type="spellEnd"/>
            <w:r w:rsidR="007A7C83">
              <w:rPr>
                <w:lang w:eastAsia="en-US"/>
              </w:rPr>
              <w:t xml:space="preserve"> 202</w:t>
            </w:r>
            <w:r w:rsidR="008D1BF8">
              <w:rPr>
                <w:lang w:val="ru-RU" w:eastAsia="en-US"/>
              </w:rPr>
              <w:t>5</w:t>
            </w:r>
            <w:r w:rsidRPr="00916323">
              <w:rPr>
                <w:lang w:eastAsia="en-US"/>
              </w:rPr>
              <w:t xml:space="preserve"> г. </w:t>
            </w:r>
          </w:p>
        </w:tc>
        <w:tc>
          <w:tcPr>
            <w:tcW w:w="4451" w:type="dxa"/>
          </w:tcPr>
          <w:p w:rsidR="00916323" w:rsidRPr="00916323" w:rsidRDefault="00916323" w:rsidP="00916323">
            <w:pPr>
              <w:rPr>
                <w:lang w:val="ru-RU" w:eastAsia="en-US"/>
              </w:rPr>
            </w:pPr>
            <w:r w:rsidRPr="00916323">
              <w:rPr>
                <w:lang w:val="ru-RU" w:eastAsia="en-US"/>
              </w:rPr>
              <w:t>УТВЕРЖДЕНА</w:t>
            </w:r>
          </w:p>
          <w:p w:rsidR="00916323" w:rsidRPr="00916323" w:rsidRDefault="00916323" w:rsidP="00916323">
            <w:pPr>
              <w:rPr>
                <w:lang w:val="ru-RU" w:eastAsia="en-US"/>
              </w:rPr>
            </w:pPr>
            <w:proofErr w:type="spellStart"/>
            <w:r w:rsidRPr="00916323">
              <w:rPr>
                <w:lang w:val="ru-RU" w:eastAsia="en-US"/>
              </w:rPr>
              <w:t>И.о</w:t>
            </w:r>
            <w:proofErr w:type="spellEnd"/>
            <w:r w:rsidRPr="00916323">
              <w:rPr>
                <w:lang w:val="ru-RU" w:eastAsia="en-US"/>
              </w:rPr>
              <w:t xml:space="preserve">. заведующего </w:t>
            </w:r>
          </w:p>
          <w:p w:rsidR="00916323" w:rsidRDefault="00916323" w:rsidP="00916323">
            <w:pPr>
              <w:rPr>
                <w:lang w:val="ru-RU" w:eastAsia="en-US"/>
              </w:rPr>
            </w:pPr>
            <w:r w:rsidRPr="00916323">
              <w:rPr>
                <w:lang w:val="ru-RU" w:eastAsia="en-US"/>
              </w:rPr>
              <w:t xml:space="preserve">МДОБУ  «Д/с с.Ракитное»  </w:t>
            </w:r>
          </w:p>
          <w:p w:rsidR="00EF4941" w:rsidRPr="00916323" w:rsidRDefault="00EF4941" w:rsidP="00916323">
            <w:pPr>
              <w:rPr>
                <w:lang w:val="ru-RU" w:eastAsia="en-US"/>
              </w:rPr>
            </w:pPr>
          </w:p>
          <w:p w:rsidR="00916323" w:rsidRPr="00916323" w:rsidRDefault="00916323" w:rsidP="00916323">
            <w:pPr>
              <w:rPr>
                <w:lang w:val="ru-RU" w:eastAsia="en-US"/>
              </w:rPr>
            </w:pPr>
            <w:r w:rsidRPr="00916323">
              <w:rPr>
                <w:lang w:val="ru-RU" w:eastAsia="en-US"/>
              </w:rPr>
              <w:t xml:space="preserve">--------------------Т.И. Лозицкая </w:t>
            </w:r>
          </w:p>
          <w:p w:rsidR="00916323" w:rsidRPr="00916323" w:rsidRDefault="00916323" w:rsidP="00916323">
            <w:pPr>
              <w:rPr>
                <w:lang w:val="ru-RU" w:eastAsia="en-US"/>
              </w:rPr>
            </w:pPr>
            <w:r w:rsidRPr="0092479C">
              <w:rPr>
                <w:lang w:val="ru-RU" w:eastAsia="en-US"/>
              </w:rPr>
              <w:t xml:space="preserve">Приказ </w:t>
            </w:r>
            <w:r w:rsidR="000C777D" w:rsidRPr="0092479C">
              <w:rPr>
                <w:lang w:val="ru-RU" w:eastAsia="en-US"/>
              </w:rPr>
              <w:t>№ 31-А от «01</w:t>
            </w:r>
            <w:r w:rsidR="007A7C83" w:rsidRPr="0092479C">
              <w:rPr>
                <w:lang w:val="ru-RU" w:eastAsia="en-US"/>
              </w:rPr>
              <w:t>»</w:t>
            </w:r>
            <w:r w:rsidR="000C777D" w:rsidRPr="0092479C">
              <w:rPr>
                <w:lang w:val="ru-RU" w:eastAsia="en-US"/>
              </w:rPr>
              <w:t xml:space="preserve"> 09</w:t>
            </w:r>
            <w:r w:rsidR="003034C7" w:rsidRPr="0092479C">
              <w:rPr>
                <w:lang w:val="ru-RU" w:eastAsia="en-US"/>
              </w:rPr>
              <w:t>_</w:t>
            </w:r>
            <w:r w:rsidR="008D1BF8" w:rsidRPr="0092479C">
              <w:rPr>
                <w:lang w:val="ru-RU" w:eastAsia="en-US"/>
              </w:rPr>
              <w:t xml:space="preserve"> 2025</w:t>
            </w:r>
            <w:r w:rsidRPr="0092479C">
              <w:rPr>
                <w:lang w:val="ru-RU" w:eastAsia="en-US"/>
              </w:rPr>
              <w:t>г</w:t>
            </w:r>
          </w:p>
        </w:tc>
      </w:tr>
      <w:tr w:rsidR="00916323" w:rsidRPr="00916323" w:rsidTr="00925CEF">
        <w:trPr>
          <w:jc w:val="center"/>
        </w:trPr>
        <w:tc>
          <w:tcPr>
            <w:tcW w:w="5330" w:type="dxa"/>
          </w:tcPr>
          <w:p w:rsidR="00916323" w:rsidRPr="00916323" w:rsidRDefault="00916323" w:rsidP="00916323">
            <w:pPr>
              <w:rPr>
                <w:lang w:val="ru-RU" w:eastAsia="en-US"/>
              </w:rPr>
            </w:pPr>
          </w:p>
        </w:tc>
        <w:tc>
          <w:tcPr>
            <w:tcW w:w="4451" w:type="dxa"/>
          </w:tcPr>
          <w:p w:rsidR="00916323" w:rsidRPr="00916323" w:rsidRDefault="00916323" w:rsidP="00916323">
            <w:pPr>
              <w:rPr>
                <w:lang w:val="ru-RU" w:eastAsia="en-US"/>
              </w:rPr>
            </w:pPr>
          </w:p>
        </w:tc>
      </w:tr>
      <w:tr w:rsidR="00916323" w:rsidRPr="00916323" w:rsidTr="00925CEF">
        <w:trPr>
          <w:jc w:val="center"/>
        </w:trPr>
        <w:tc>
          <w:tcPr>
            <w:tcW w:w="5330" w:type="dxa"/>
          </w:tcPr>
          <w:p w:rsidR="00916323" w:rsidRPr="00916323" w:rsidRDefault="00916323" w:rsidP="00916323">
            <w:pPr>
              <w:rPr>
                <w:lang w:val="ru-RU" w:eastAsia="en-US"/>
              </w:rPr>
            </w:pPr>
          </w:p>
        </w:tc>
        <w:tc>
          <w:tcPr>
            <w:tcW w:w="4451" w:type="dxa"/>
          </w:tcPr>
          <w:p w:rsidR="00916323" w:rsidRPr="00916323" w:rsidRDefault="00916323" w:rsidP="00916323">
            <w:pPr>
              <w:rPr>
                <w:lang w:val="ru-RU" w:eastAsia="en-US"/>
              </w:rPr>
            </w:pPr>
          </w:p>
        </w:tc>
      </w:tr>
    </w:tbl>
    <w:p w:rsidR="00B3421C" w:rsidRDefault="00B3421C" w:rsidP="00B3421C">
      <w:pPr>
        <w:spacing w:line="360" w:lineRule="auto"/>
        <w:rPr>
          <w:sz w:val="28"/>
          <w:szCs w:val="28"/>
        </w:rPr>
      </w:pPr>
    </w:p>
    <w:p w:rsidR="00FF00CC" w:rsidRDefault="00FF00CC" w:rsidP="00FF00CC">
      <w:pPr>
        <w:spacing w:line="204" w:lineRule="atLeast"/>
        <w:jc w:val="center"/>
      </w:pPr>
    </w:p>
    <w:p w:rsidR="00FF00CC" w:rsidRDefault="00FF00CC" w:rsidP="00B3421C">
      <w:pPr>
        <w:spacing w:line="360" w:lineRule="auto"/>
        <w:rPr>
          <w:sz w:val="28"/>
          <w:szCs w:val="28"/>
        </w:rPr>
      </w:pPr>
    </w:p>
    <w:p w:rsidR="00FF00CC" w:rsidRDefault="00FF00CC" w:rsidP="00B3421C">
      <w:pPr>
        <w:spacing w:line="360" w:lineRule="auto"/>
        <w:rPr>
          <w:sz w:val="28"/>
          <w:szCs w:val="28"/>
        </w:rPr>
      </w:pPr>
    </w:p>
    <w:p w:rsidR="00FF00CC" w:rsidRDefault="00FF00CC" w:rsidP="00B3421C">
      <w:pPr>
        <w:spacing w:line="360" w:lineRule="auto"/>
        <w:rPr>
          <w:sz w:val="28"/>
          <w:szCs w:val="28"/>
        </w:rPr>
      </w:pPr>
    </w:p>
    <w:p w:rsidR="00FF00CC" w:rsidRDefault="00FF00CC" w:rsidP="00B3421C">
      <w:pPr>
        <w:spacing w:line="360" w:lineRule="auto"/>
        <w:rPr>
          <w:sz w:val="28"/>
          <w:szCs w:val="28"/>
        </w:rPr>
      </w:pPr>
    </w:p>
    <w:p w:rsidR="00FF00CC" w:rsidRDefault="00FF00CC" w:rsidP="00B3421C">
      <w:pPr>
        <w:spacing w:line="360" w:lineRule="auto"/>
        <w:rPr>
          <w:sz w:val="28"/>
          <w:szCs w:val="28"/>
        </w:rPr>
      </w:pPr>
    </w:p>
    <w:p w:rsidR="00FF00CC" w:rsidRPr="00FF00CC" w:rsidRDefault="00FF00CC" w:rsidP="006461C8">
      <w:pPr>
        <w:spacing w:line="360" w:lineRule="auto"/>
        <w:jc w:val="center"/>
        <w:rPr>
          <w:b/>
          <w:sz w:val="28"/>
          <w:szCs w:val="28"/>
        </w:rPr>
      </w:pPr>
      <w:r w:rsidRPr="00FF00CC">
        <w:rPr>
          <w:b/>
          <w:sz w:val="28"/>
          <w:szCs w:val="28"/>
        </w:rPr>
        <w:t>Годовой календарный учебный график</w:t>
      </w:r>
    </w:p>
    <w:p w:rsidR="00F55DD2" w:rsidRDefault="00FF00CC" w:rsidP="00FF00CC">
      <w:pPr>
        <w:spacing w:after="120" w:line="204" w:lineRule="atLeast"/>
        <w:jc w:val="center"/>
        <w:rPr>
          <w:iCs/>
          <w:color w:val="222222"/>
        </w:rPr>
      </w:pPr>
      <w:r w:rsidRPr="00FF00CC">
        <w:rPr>
          <w:iCs/>
          <w:color w:val="222222"/>
        </w:rPr>
        <w:t>Муниципального дошкол</w:t>
      </w:r>
      <w:r w:rsidR="006461C8">
        <w:rPr>
          <w:iCs/>
          <w:color w:val="222222"/>
        </w:rPr>
        <w:t>ьного образовательного бюджетного учреждения</w:t>
      </w:r>
      <w:r w:rsidRPr="00FF00CC">
        <w:rPr>
          <w:iCs/>
          <w:color w:val="222222"/>
        </w:rPr>
        <w:t xml:space="preserve">  </w:t>
      </w:r>
    </w:p>
    <w:p w:rsidR="00FF00CC" w:rsidRPr="00FF00CC" w:rsidRDefault="00FF00CC" w:rsidP="00FF00CC">
      <w:pPr>
        <w:spacing w:after="120" w:line="204" w:lineRule="atLeast"/>
        <w:jc w:val="center"/>
        <w:rPr>
          <w:iCs/>
          <w:color w:val="222222"/>
        </w:rPr>
      </w:pPr>
      <w:r w:rsidRPr="00FF00CC">
        <w:rPr>
          <w:iCs/>
          <w:color w:val="222222"/>
        </w:rPr>
        <w:t xml:space="preserve">«Детский сад общеразвивающего вида  с. </w:t>
      </w:r>
      <w:proofErr w:type="gramStart"/>
      <w:r w:rsidRPr="00FF00CC">
        <w:rPr>
          <w:iCs/>
          <w:color w:val="222222"/>
        </w:rPr>
        <w:t>Ракитное</w:t>
      </w:r>
      <w:proofErr w:type="gramEnd"/>
      <w:r w:rsidRPr="00FF00CC">
        <w:rPr>
          <w:iCs/>
          <w:color w:val="222222"/>
        </w:rPr>
        <w:t>» ДМР ПК</w:t>
      </w:r>
    </w:p>
    <w:p w:rsidR="00FF00CC" w:rsidRPr="00FF00CC" w:rsidRDefault="00FF00CC" w:rsidP="00FF00CC">
      <w:pPr>
        <w:spacing w:after="120" w:line="204" w:lineRule="atLeast"/>
        <w:jc w:val="center"/>
        <w:rPr>
          <w:iCs/>
          <w:color w:val="222222"/>
        </w:rPr>
      </w:pPr>
    </w:p>
    <w:p w:rsidR="00FF00CC" w:rsidRPr="0098006E" w:rsidRDefault="00FF00CC" w:rsidP="00FF00CC">
      <w:pPr>
        <w:spacing w:after="120" w:line="204" w:lineRule="atLeast"/>
        <w:jc w:val="center"/>
        <w:rPr>
          <w:b/>
          <w:iCs/>
          <w:shd w:val="clear" w:color="auto" w:fill="FFFFCC"/>
        </w:rPr>
      </w:pPr>
      <w:r w:rsidRPr="0098006E">
        <w:rPr>
          <w:b/>
          <w:iCs/>
          <w:color w:val="222222"/>
        </w:rPr>
        <w:t>Пояснительная записка</w:t>
      </w:r>
    </w:p>
    <w:p w:rsidR="00FF00CC" w:rsidRDefault="00FF00CC" w:rsidP="00B3421C">
      <w:pPr>
        <w:spacing w:line="360" w:lineRule="auto"/>
        <w:rPr>
          <w:sz w:val="28"/>
          <w:szCs w:val="28"/>
        </w:rPr>
      </w:pPr>
    </w:p>
    <w:p w:rsidR="00FF00CC" w:rsidRDefault="0098006E" w:rsidP="00B3421C">
      <w:pPr>
        <w:spacing w:line="360" w:lineRule="auto"/>
        <w:rPr>
          <w:sz w:val="28"/>
          <w:szCs w:val="28"/>
        </w:rPr>
      </w:pPr>
      <w:r w:rsidRPr="0098006E">
        <w:rPr>
          <w:sz w:val="28"/>
          <w:szCs w:val="28"/>
        </w:rPr>
        <w:t xml:space="preserve">Годовой календарный учебный график является локальным нормативным, регламентирующим общие требования к организации </w:t>
      </w:r>
      <w:r w:rsidR="0092479C">
        <w:rPr>
          <w:sz w:val="28"/>
          <w:szCs w:val="28"/>
        </w:rPr>
        <w:t>образовательного процесса в 2025-2026</w:t>
      </w:r>
      <w:r w:rsidRPr="0098006E">
        <w:rPr>
          <w:sz w:val="28"/>
          <w:szCs w:val="28"/>
        </w:rPr>
        <w:t xml:space="preserve"> учебном году в МДОБУ «Детский сад с.</w:t>
      </w:r>
      <w:r w:rsidR="006461C8">
        <w:rPr>
          <w:sz w:val="28"/>
          <w:szCs w:val="28"/>
        </w:rPr>
        <w:t xml:space="preserve"> </w:t>
      </w:r>
      <w:r w:rsidRPr="0098006E">
        <w:rPr>
          <w:sz w:val="28"/>
          <w:szCs w:val="28"/>
        </w:rPr>
        <w:t>Ракитное»</w:t>
      </w:r>
      <w:proofErr w:type="gramStart"/>
      <w:r>
        <w:t xml:space="preserve"> </w:t>
      </w:r>
      <w:r w:rsidRPr="00DC56AB">
        <w:t xml:space="preserve"> </w:t>
      </w:r>
      <w:r>
        <w:t>.</w:t>
      </w:r>
      <w:proofErr w:type="gramEnd"/>
    </w:p>
    <w:p w:rsidR="00FF00CC" w:rsidRDefault="0098006E" w:rsidP="00B342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Годовой календарный график разработан в соответствии с нормативными документами:</w:t>
      </w:r>
    </w:p>
    <w:p w:rsidR="0098006E" w:rsidRDefault="0098006E" w:rsidP="00B342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-Федеральный закон «Об образовании в Российской Федерации» от 29.12.2012 №273-ФЗ;</w:t>
      </w:r>
    </w:p>
    <w:p w:rsidR="0098006E" w:rsidRDefault="0098006E" w:rsidP="00B342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-Стандартом дошкольного образования (приказ Министерства образования и науки РФ от 17.10.2013 </w:t>
      </w:r>
      <w:r w:rsidR="00BE4467">
        <w:rPr>
          <w:sz w:val="28"/>
          <w:szCs w:val="28"/>
        </w:rPr>
        <w:t>№</w:t>
      </w:r>
      <w:r>
        <w:rPr>
          <w:sz w:val="28"/>
          <w:szCs w:val="28"/>
        </w:rPr>
        <w:t>1155;</w:t>
      </w:r>
    </w:p>
    <w:p w:rsidR="0098006E" w:rsidRDefault="0098006E" w:rsidP="00B342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-Постановления Главного государственного санитарного врача РФ от 15.05.2013 №36 « Об утверждении СанПиН 2.4.3049-13 «Санитарно-эпидемиологические требования к устройству, содержанию и организации режима дошкольных образовательных организаций»;</w:t>
      </w:r>
    </w:p>
    <w:p w:rsidR="0098006E" w:rsidRDefault="0098006E" w:rsidP="00B342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17.10.2013 №1155 «Об утверждении федерального образовательного стандарта дошкольного образования»;</w:t>
      </w:r>
    </w:p>
    <w:p w:rsidR="0098006E" w:rsidRDefault="0098006E" w:rsidP="00B342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-Уставом ДОУ;</w:t>
      </w:r>
    </w:p>
    <w:p w:rsidR="00B3421C" w:rsidRDefault="0092479C" w:rsidP="009800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2025-2026</w:t>
      </w:r>
      <w:bookmarkStart w:id="0" w:name="_GoBack"/>
      <w:bookmarkEnd w:id="0"/>
      <w:r w:rsidR="0098006E">
        <w:rPr>
          <w:sz w:val="28"/>
          <w:szCs w:val="28"/>
        </w:rPr>
        <w:t xml:space="preserve"> учебном году ДОУ реализует основную образовательную программу МДОБУ «Д/с </w:t>
      </w:r>
      <w:proofErr w:type="spellStart"/>
      <w:proofErr w:type="gramStart"/>
      <w:r w:rsidR="0098006E">
        <w:rPr>
          <w:sz w:val="28"/>
          <w:szCs w:val="28"/>
        </w:rPr>
        <w:t>с</w:t>
      </w:r>
      <w:proofErr w:type="spellEnd"/>
      <w:proofErr w:type="gramEnd"/>
      <w:r w:rsidR="0098006E">
        <w:rPr>
          <w:sz w:val="28"/>
          <w:szCs w:val="28"/>
        </w:rPr>
        <w:t>.</w:t>
      </w:r>
      <w:r w:rsidR="006461C8">
        <w:rPr>
          <w:sz w:val="28"/>
          <w:szCs w:val="28"/>
        </w:rPr>
        <w:t xml:space="preserve"> </w:t>
      </w:r>
      <w:r w:rsidR="0098006E">
        <w:rPr>
          <w:sz w:val="28"/>
          <w:szCs w:val="28"/>
        </w:rPr>
        <w:t>Ракитное», разработанную с учетом примерной основной общеобразовательной программы «От рождения до школы»</w:t>
      </w:r>
      <w:r w:rsidR="00B3421C">
        <w:rPr>
          <w:sz w:val="28"/>
          <w:szCs w:val="28"/>
        </w:rPr>
        <w:t xml:space="preserve"> </w:t>
      </w:r>
      <w:proofErr w:type="spellStart"/>
      <w:r w:rsidR="00B3421C">
        <w:rPr>
          <w:sz w:val="28"/>
          <w:szCs w:val="28"/>
        </w:rPr>
        <w:t>Н.Е.Вераксы</w:t>
      </w:r>
      <w:proofErr w:type="spellEnd"/>
      <w:r w:rsidR="00B3421C">
        <w:rPr>
          <w:sz w:val="28"/>
          <w:szCs w:val="28"/>
        </w:rPr>
        <w:t>,  Т.С. Комаровой М.А.  Васильевой   - Москва Мозаика – Синтез, 2014г.</w:t>
      </w:r>
      <w:r w:rsidR="00F55DD2">
        <w:rPr>
          <w:sz w:val="28"/>
          <w:szCs w:val="28"/>
        </w:rPr>
        <w:t xml:space="preserve"> и ФОП ДО.</w:t>
      </w:r>
    </w:p>
    <w:p w:rsidR="00B3421C" w:rsidRDefault="00B3421C" w:rsidP="00B3421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Годовой календарный учебный график учитывает в полном объёме возрастные, психофизические  особенности воспитанников и отвечает требованиям охраны жизни и здоровья детей.</w:t>
      </w:r>
    </w:p>
    <w:p w:rsidR="00B3421C" w:rsidRDefault="00B3421C" w:rsidP="00B3421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B3421C" w:rsidRDefault="00B3421C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режим работы ДОУ;</w:t>
      </w:r>
    </w:p>
    <w:p w:rsidR="00B3421C" w:rsidRDefault="00B3421C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</w:t>
      </w:r>
      <w:r w:rsidR="006461C8">
        <w:rPr>
          <w:sz w:val="28"/>
          <w:szCs w:val="28"/>
        </w:rPr>
        <w:t xml:space="preserve">должительность учебного года </w:t>
      </w:r>
      <w:r w:rsidR="0098006E">
        <w:rPr>
          <w:sz w:val="28"/>
          <w:szCs w:val="28"/>
        </w:rPr>
        <w:t>3</w:t>
      </w:r>
      <w:r w:rsidR="00BE4467">
        <w:rPr>
          <w:sz w:val="28"/>
          <w:szCs w:val="28"/>
        </w:rPr>
        <w:t>6</w:t>
      </w:r>
      <w:r w:rsidR="00D95A85">
        <w:rPr>
          <w:sz w:val="28"/>
          <w:szCs w:val="28"/>
        </w:rPr>
        <w:t xml:space="preserve"> недель</w:t>
      </w:r>
      <w:r>
        <w:rPr>
          <w:sz w:val="28"/>
          <w:szCs w:val="28"/>
        </w:rPr>
        <w:t>;</w:t>
      </w:r>
    </w:p>
    <w:p w:rsidR="00B3421C" w:rsidRDefault="00B3421C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 недель в учебном году;</w:t>
      </w:r>
    </w:p>
    <w:p w:rsidR="00B3421C" w:rsidRDefault="006461C8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  <w:r w:rsidR="00B3421C">
        <w:rPr>
          <w:sz w:val="28"/>
          <w:szCs w:val="28"/>
        </w:rPr>
        <w:t>проведения каникул;</w:t>
      </w:r>
    </w:p>
    <w:p w:rsidR="00B3421C" w:rsidRDefault="00B3421C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перечень проводимых праздников для воспитанников;</w:t>
      </w:r>
    </w:p>
    <w:p w:rsidR="00B3421C" w:rsidRDefault="00B3421C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B3421C" w:rsidRDefault="00B3421C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деятельность.</w:t>
      </w:r>
    </w:p>
    <w:p w:rsidR="00B3421C" w:rsidRDefault="006461C8" w:rsidP="00B3421C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Годовой</w:t>
      </w:r>
      <w:r w:rsidR="00B3421C">
        <w:rPr>
          <w:sz w:val="28"/>
          <w:szCs w:val="28"/>
        </w:rPr>
        <w:t xml:space="preserve"> календарный  учебный график обсуждается и принимается педагогическим советом и утверждается приказом заведующего ДОУ до начала учебного года. Все изменения. Вносимые ДОУ в годовой календарный учебный график, утверждаются приказом заведующего образовательного учреждения</w:t>
      </w:r>
    </w:p>
    <w:p w:rsidR="0055330C" w:rsidRDefault="0055330C" w:rsidP="0055330C">
      <w:pPr>
        <w:spacing w:line="276" w:lineRule="auto"/>
        <w:ind w:left="720"/>
        <w:rPr>
          <w:sz w:val="28"/>
          <w:szCs w:val="28"/>
        </w:rPr>
      </w:pPr>
    </w:p>
    <w:p w:rsidR="00B3421C" w:rsidRDefault="00B3421C" w:rsidP="00B3421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Годовой</w:t>
      </w:r>
      <w:r w:rsidRPr="00D76A79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календарный учебный график</w:t>
      </w:r>
    </w:p>
    <w:p w:rsidR="00B3421C" w:rsidRDefault="00B3421C" w:rsidP="00B3421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3273C">
        <w:rPr>
          <w:sz w:val="28"/>
          <w:szCs w:val="28"/>
        </w:rPr>
        <w:t xml:space="preserve"> 202</w:t>
      </w:r>
      <w:r w:rsidR="008D1BF8">
        <w:rPr>
          <w:sz w:val="28"/>
          <w:szCs w:val="28"/>
        </w:rPr>
        <w:t>5</w:t>
      </w:r>
      <w:r w:rsidR="0013273C">
        <w:rPr>
          <w:sz w:val="28"/>
          <w:szCs w:val="28"/>
        </w:rPr>
        <w:t>-202</w:t>
      </w:r>
      <w:r w:rsidR="008D1BF8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B3421C" w:rsidRDefault="00B3421C" w:rsidP="00B3421C">
      <w:pPr>
        <w:spacing w:line="276" w:lineRule="auto"/>
        <w:jc w:val="center"/>
        <w:rPr>
          <w:sz w:val="28"/>
          <w:szCs w:val="28"/>
        </w:rPr>
      </w:pPr>
    </w:p>
    <w:p w:rsidR="00B3421C" w:rsidRDefault="00B3421C" w:rsidP="00B3421C">
      <w:pPr>
        <w:spacing w:line="276" w:lineRule="auto"/>
        <w:rPr>
          <w:sz w:val="28"/>
          <w:szCs w:val="28"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25"/>
        <w:gridCol w:w="2692"/>
        <w:gridCol w:w="1276"/>
        <w:gridCol w:w="1561"/>
      </w:tblGrid>
      <w:tr w:rsidR="00B3421C" w:rsidTr="00634FB0">
        <w:tc>
          <w:tcPr>
            <w:tcW w:w="271" w:type="pct"/>
          </w:tcPr>
          <w:p w:rsidR="00B3421C" w:rsidRDefault="00B3421C" w:rsidP="00634FB0">
            <w:r>
              <w:t>№</w:t>
            </w:r>
          </w:p>
        </w:tc>
        <w:tc>
          <w:tcPr>
            <w:tcW w:w="1934" w:type="pct"/>
          </w:tcPr>
          <w:p w:rsidR="00B3421C" w:rsidRDefault="00B3421C" w:rsidP="00634FB0">
            <w:r>
              <w:t>Содержание</w:t>
            </w:r>
          </w:p>
        </w:tc>
        <w:tc>
          <w:tcPr>
            <w:tcW w:w="2795" w:type="pct"/>
            <w:gridSpan w:val="3"/>
          </w:tcPr>
          <w:p w:rsidR="00B3421C" w:rsidRDefault="00B3421C" w:rsidP="00634FB0">
            <w:pPr>
              <w:jc w:val="center"/>
            </w:pPr>
            <w:r>
              <w:t>Наименование возрастных групп</w:t>
            </w:r>
          </w:p>
        </w:tc>
      </w:tr>
      <w:tr w:rsidR="00B3421C" w:rsidTr="00634FB0">
        <w:trPr>
          <w:trHeight w:val="570"/>
        </w:trPr>
        <w:tc>
          <w:tcPr>
            <w:tcW w:w="271" w:type="pct"/>
          </w:tcPr>
          <w:p w:rsidR="00B3421C" w:rsidRDefault="00B3421C" w:rsidP="00634FB0">
            <w:r>
              <w:t>1</w:t>
            </w:r>
          </w:p>
        </w:tc>
        <w:tc>
          <w:tcPr>
            <w:tcW w:w="1934" w:type="pct"/>
          </w:tcPr>
          <w:p w:rsidR="00B3421C" w:rsidRDefault="00B3421C" w:rsidP="00634FB0">
            <w:r>
              <w:t>Количество разновозрастных групп</w:t>
            </w:r>
          </w:p>
        </w:tc>
        <w:tc>
          <w:tcPr>
            <w:tcW w:w="1361" w:type="pct"/>
          </w:tcPr>
          <w:p w:rsidR="006461C8" w:rsidRDefault="00B3421C" w:rsidP="00634FB0">
            <w:r>
              <w:t>Группа  младшая</w:t>
            </w:r>
            <w:r w:rsidR="006461C8">
              <w:t xml:space="preserve"> </w:t>
            </w:r>
          </w:p>
          <w:p w:rsidR="00B3421C" w:rsidRDefault="006461C8" w:rsidP="006461C8">
            <w:pPr>
              <w:jc w:val="center"/>
            </w:pPr>
            <w:r>
              <w:t>1-4 года</w:t>
            </w:r>
          </w:p>
        </w:tc>
        <w:tc>
          <w:tcPr>
            <w:tcW w:w="1434" w:type="pct"/>
            <w:gridSpan w:val="2"/>
          </w:tcPr>
          <w:p w:rsidR="006461C8" w:rsidRDefault="00E238A5" w:rsidP="00634FB0">
            <w:pPr>
              <w:jc w:val="center"/>
            </w:pPr>
            <w:r>
              <w:t xml:space="preserve">Группа старшая </w:t>
            </w:r>
          </w:p>
          <w:p w:rsidR="00B3421C" w:rsidRDefault="00E238A5" w:rsidP="00634FB0">
            <w:pPr>
              <w:jc w:val="center"/>
            </w:pPr>
            <w:r>
              <w:t>4</w:t>
            </w:r>
            <w:r w:rsidR="00B3421C">
              <w:t>-7 лет</w:t>
            </w:r>
          </w:p>
        </w:tc>
      </w:tr>
      <w:tr w:rsidR="00B3421C" w:rsidTr="00634FB0">
        <w:trPr>
          <w:trHeight w:val="240"/>
        </w:trPr>
        <w:tc>
          <w:tcPr>
            <w:tcW w:w="271" w:type="pct"/>
          </w:tcPr>
          <w:p w:rsidR="00B3421C" w:rsidRDefault="00B3421C" w:rsidP="00634FB0">
            <w:r>
              <w:t>2</w:t>
            </w:r>
          </w:p>
        </w:tc>
        <w:tc>
          <w:tcPr>
            <w:tcW w:w="1934" w:type="pct"/>
          </w:tcPr>
          <w:p w:rsidR="00B3421C" w:rsidRDefault="00B3421C" w:rsidP="00634FB0">
            <w:r>
              <w:t>Начало учебного года</w:t>
            </w:r>
          </w:p>
        </w:tc>
        <w:tc>
          <w:tcPr>
            <w:tcW w:w="2795" w:type="pct"/>
            <w:gridSpan w:val="3"/>
          </w:tcPr>
          <w:p w:rsidR="00B3421C" w:rsidRDefault="008D1BF8" w:rsidP="00BE4467">
            <w:pPr>
              <w:jc w:val="center"/>
            </w:pPr>
            <w:r>
              <w:t>С 01</w:t>
            </w:r>
            <w:r w:rsidR="0013273C">
              <w:t>.09.202</w:t>
            </w:r>
            <w:r>
              <w:t>5</w:t>
            </w:r>
            <w:r w:rsidR="00E238A5">
              <w:t xml:space="preserve"> </w:t>
            </w:r>
            <w:r w:rsidR="00B3421C">
              <w:t>года</w:t>
            </w:r>
          </w:p>
        </w:tc>
      </w:tr>
      <w:tr w:rsidR="00B3421C" w:rsidTr="00634FB0">
        <w:trPr>
          <w:trHeight w:val="240"/>
        </w:trPr>
        <w:tc>
          <w:tcPr>
            <w:tcW w:w="271" w:type="pct"/>
          </w:tcPr>
          <w:p w:rsidR="00B3421C" w:rsidRDefault="00B3421C" w:rsidP="00634FB0">
            <w:r>
              <w:t>3</w:t>
            </w:r>
          </w:p>
        </w:tc>
        <w:tc>
          <w:tcPr>
            <w:tcW w:w="1934" w:type="pct"/>
          </w:tcPr>
          <w:p w:rsidR="00B3421C" w:rsidRDefault="00B3421C" w:rsidP="00634FB0">
            <w:r>
              <w:t>Окончание  учебного года</w:t>
            </w:r>
          </w:p>
        </w:tc>
        <w:tc>
          <w:tcPr>
            <w:tcW w:w="2795" w:type="pct"/>
            <w:gridSpan w:val="3"/>
          </w:tcPr>
          <w:p w:rsidR="00B3421C" w:rsidRDefault="008D1BF8" w:rsidP="00BE4467">
            <w:pPr>
              <w:jc w:val="center"/>
            </w:pPr>
            <w:r>
              <w:t>29.05.2026</w:t>
            </w:r>
            <w:r w:rsidR="00B3421C">
              <w:t xml:space="preserve"> года</w:t>
            </w:r>
          </w:p>
        </w:tc>
      </w:tr>
      <w:tr w:rsidR="00B3421C" w:rsidTr="00634FB0">
        <w:trPr>
          <w:trHeight w:val="240"/>
        </w:trPr>
        <w:tc>
          <w:tcPr>
            <w:tcW w:w="271" w:type="pct"/>
          </w:tcPr>
          <w:p w:rsidR="00B3421C" w:rsidRDefault="00B3421C" w:rsidP="00634FB0">
            <w:r>
              <w:t>4</w:t>
            </w:r>
          </w:p>
        </w:tc>
        <w:tc>
          <w:tcPr>
            <w:tcW w:w="1934" w:type="pct"/>
          </w:tcPr>
          <w:p w:rsidR="00B3421C" w:rsidRDefault="00B3421C" w:rsidP="00634FB0">
            <w:r>
              <w:t>Продолжительность учебной недели</w:t>
            </w:r>
          </w:p>
        </w:tc>
        <w:tc>
          <w:tcPr>
            <w:tcW w:w="2795" w:type="pct"/>
            <w:gridSpan w:val="3"/>
          </w:tcPr>
          <w:p w:rsidR="00B3421C" w:rsidRDefault="00B3421C" w:rsidP="00634FB0">
            <w:pPr>
              <w:jc w:val="center"/>
            </w:pPr>
            <w:r>
              <w:t>5 дней (понедельник-пятница)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5</w:t>
            </w:r>
          </w:p>
        </w:tc>
        <w:tc>
          <w:tcPr>
            <w:tcW w:w="1934" w:type="pct"/>
          </w:tcPr>
          <w:p w:rsidR="00B3421C" w:rsidRDefault="00B3421C" w:rsidP="00634FB0">
            <w:r>
              <w:t>Продолжительность учебного года</w:t>
            </w:r>
          </w:p>
        </w:tc>
        <w:tc>
          <w:tcPr>
            <w:tcW w:w="2795" w:type="pct"/>
            <w:gridSpan w:val="3"/>
          </w:tcPr>
          <w:p w:rsidR="00B3421C" w:rsidRDefault="00BE4467" w:rsidP="00634FB0">
            <w:pPr>
              <w:jc w:val="center"/>
            </w:pPr>
            <w:r>
              <w:t>36</w:t>
            </w:r>
            <w:r w:rsidR="00B3421C">
              <w:t xml:space="preserve"> недель 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6</w:t>
            </w:r>
          </w:p>
        </w:tc>
        <w:tc>
          <w:tcPr>
            <w:tcW w:w="1934" w:type="pct"/>
          </w:tcPr>
          <w:p w:rsidR="00B3421C" w:rsidRDefault="00B3421C" w:rsidP="00634FB0">
            <w:r>
              <w:t>Летний оздоровительный период</w:t>
            </w:r>
          </w:p>
        </w:tc>
        <w:tc>
          <w:tcPr>
            <w:tcW w:w="2795" w:type="pct"/>
            <w:gridSpan w:val="3"/>
          </w:tcPr>
          <w:p w:rsidR="00B3421C" w:rsidRDefault="008D1BF8" w:rsidP="00F55DD2">
            <w:pPr>
              <w:jc w:val="center"/>
            </w:pPr>
            <w:r>
              <w:t>с 01.06.26г.  по 31.08.2026</w:t>
            </w:r>
            <w:r w:rsidR="00B3421C">
              <w:t>г.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7</w:t>
            </w:r>
          </w:p>
        </w:tc>
        <w:tc>
          <w:tcPr>
            <w:tcW w:w="1934" w:type="pct"/>
          </w:tcPr>
          <w:p w:rsidR="00B3421C" w:rsidRDefault="00B3421C" w:rsidP="00634FB0">
            <w:r>
              <w:t xml:space="preserve">Режим работы ДОУ  в учебном </w:t>
            </w:r>
            <w:r>
              <w:lastRenderedPageBreak/>
              <w:t>году</w:t>
            </w:r>
          </w:p>
        </w:tc>
        <w:tc>
          <w:tcPr>
            <w:tcW w:w="2795" w:type="pct"/>
            <w:gridSpan w:val="3"/>
          </w:tcPr>
          <w:p w:rsidR="00B3421C" w:rsidRDefault="00E238A5" w:rsidP="00B3421C">
            <w:pPr>
              <w:jc w:val="center"/>
            </w:pPr>
            <w:r>
              <w:lastRenderedPageBreak/>
              <w:t>8.00</w:t>
            </w:r>
            <w:r w:rsidR="00B3421C">
              <w:t>-1</w:t>
            </w:r>
            <w:r>
              <w:t>7.00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lastRenderedPageBreak/>
              <w:t>8</w:t>
            </w:r>
          </w:p>
        </w:tc>
        <w:tc>
          <w:tcPr>
            <w:tcW w:w="1934" w:type="pct"/>
          </w:tcPr>
          <w:p w:rsidR="00B3421C" w:rsidRDefault="00B3421C" w:rsidP="00634FB0">
            <w:r>
              <w:t>Режим работы ДОУ в летний оздоровительный период</w:t>
            </w:r>
          </w:p>
        </w:tc>
        <w:tc>
          <w:tcPr>
            <w:tcW w:w="2795" w:type="pct"/>
            <w:gridSpan w:val="3"/>
          </w:tcPr>
          <w:p w:rsidR="00B3421C" w:rsidRDefault="00E238A5" w:rsidP="00B3421C">
            <w:pPr>
              <w:jc w:val="center"/>
            </w:pPr>
            <w:r>
              <w:t>8.00-17.00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9</w:t>
            </w:r>
          </w:p>
        </w:tc>
        <w:tc>
          <w:tcPr>
            <w:tcW w:w="1934" w:type="pct"/>
          </w:tcPr>
          <w:p w:rsidR="00B3421C" w:rsidRDefault="00B3421C" w:rsidP="00634FB0">
            <w:r>
              <w:t>График каникул</w:t>
            </w:r>
          </w:p>
        </w:tc>
        <w:tc>
          <w:tcPr>
            <w:tcW w:w="2795" w:type="pct"/>
            <w:gridSpan w:val="3"/>
          </w:tcPr>
          <w:p w:rsidR="00B3421C" w:rsidRDefault="0013273C" w:rsidP="00634FB0">
            <w:pPr>
              <w:jc w:val="center"/>
            </w:pPr>
            <w:r>
              <w:t>С 01.01.202</w:t>
            </w:r>
            <w:r w:rsidR="008D1BF8">
              <w:t>6</w:t>
            </w:r>
            <w:r>
              <w:t xml:space="preserve"> -</w:t>
            </w:r>
            <w:r w:rsidR="008D1BF8">
              <w:t>11</w:t>
            </w:r>
            <w:r>
              <w:t>.01.2</w:t>
            </w:r>
            <w:r w:rsidR="008D1BF8">
              <w:t>6</w:t>
            </w:r>
          </w:p>
          <w:p w:rsidR="00B3421C" w:rsidRDefault="0013273C" w:rsidP="00BE4467">
            <w:pPr>
              <w:jc w:val="center"/>
            </w:pPr>
            <w:r>
              <w:t>С 01.06.202</w:t>
            </w:r>
            <w:r w:rsidR="008D1BF8">
              <w:t>6</w:t>
            </w:r>
            <w:r>
              <w:t>– 31.08.202</w:t>
            </w:r>
            <w:r w:rsidR="008D1BF8">
              <w:t>6</w:t>
            </w:r>
            <w:r w:rsidR="00B3421C">
              <w:t>г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10</w:t>
            </w:r>
          </w:p>
        </w:tc>
        <w:tc>
          <w:tcPr>
            <w:tcW w:w="1934" w:type="pct"/>
          </w:tcPr>
          <w:p w:rsidR="00B3421C" w:rsidRDefault="00B3421C" w:rsidP="00634FB0">
            <w:r>
              <w:t xml:space="preserve">Нерабочие дни </w:t>
            </w:r>
          </w:p>
        </w:tc>
        <w:tc>
          <w:tcPr>
            <w:tcW w:w="2795" w:type="pct"/>
            <w:gridSpan w:val="3"/>
          </w:tcPr>
          <w:p w:rsidR="00B3421C" w:rsidRDefault="00B3421C" w:rsidP="00BE4467">
            <w:pPr>
              <w:jc w:val="center"/>
            </w:pPr>
            <w:r>
              <w:t>Суббота.</w:t>
            </w:r>
            <w:r w:rsidR="002649CE">
              <w:t xml:space="preserve"> Воскресенье и праздничные дни </w:t>
            </w:r>
            <w:r>
              <w:t>(в с</w:t>
            </w:r>
            <w:r w:rsidR="0013273C">
              <w:t>оответствии с календарем на 202</w:t>
            </w:r>
            <w:r w:rsidR="008D1BF8">
              <w:t>5</w:t>
            </w:r>
            <w:r w:rsidR="0013273C">
              <w:t>-202</w:t>
            </w:r>
            <w:r w:rsidR="008D1BF8">
              <w:t>6</w:t>
            </w:r>
            <w:r>
              <w:t xml:space="preserve"> уч. г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11</w:t>
            </w:r>
          </w:p>
        </w:tc>
        <w:tc>
          <w:tcPr>
            <w:tcW w:w="1934" w:type="pct"/>
          </w:tcPr>
          <w:p w:rsidR="00B3421C" w:rsidRDefault="00B3421C" w:rsidP="00634FB0">
            <w:r>
              <w:t>Мониторинг качества освоения программного материала воспитанниками</w:t>
            </w:r>
          </w:p>
        </w:tc>
        <w:tc>
          <w:tcPr>
            <w:tcW w:w="2795" w:type="pct"/>
            <w:gridSpan w:val="3"/>
          </w:tcPr>
          <w:p w:rsidR="00B3421C" w:rsidRDefault="00B3421C" w:rsidP="00634FB0">
            <w:pPr>
              <w:jc w:val="center"/>
            </w:pPr>
            <w:r>
              <w:t>Особенности психического развития – октябрь, май</w:t>
            </w:r>
          </w:p>
          <w:p w:rsidR="00B3421C" w:rsidRDefault="00B3421C" w:rsidP="00634FB0">
            <w:pPr>
              <w:jc w:val="center"/>
            </w:pPr>
            <w:r>
              <w:t>Комплексный мониторинг  - в течение всего года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12</w:t>
            </w:r>
          </w:p>
        </w:tc>
        <w:tc>
          <w:tcPr>
            <w:tcW w:w="1934" w:type="pct"/>
          </w:tcPr>
          <w:p w:rsidR="00B3421C" w:rsidRDefault="00B3421C" w:rsidP="00634FB0">
            <w:r>
              <w:t>Периодичность родительских собраний</w:t>
            </w:r>
          </w:p>
        </w:tc>
        <w:tc>
          <w:tcPr>
            <w:tcW w:w="2795" w:type="pct"/>
            <w:gridSpan w:val="3"/>
          </w:tcPr>
          <w:p w:rsidR="00B3421C" w:rsidRDefault="00B3421C" w:rsidP="00634FB0">
            <w:pPr>
              <w:tabs>
                <w:tab w:val="left" w:pos="2310"/>
              </w:tabs>
              <w:ind w:left="720"/>
            </w:pPr>
            <w:r>
              <w:t>1 раз в квартал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>
            <w:r>
              <w:t>13</w:t>
            </w:r>
          </w:p>
        </w:tc>
        <w:tc>
          <w:tcPr>
            <w:tcW w:w="1934" w:type="pct"/>
          </w:tcPr>
          <w:p w:rsidR="00B3421C" w:rsidRDefault="00B3421C" w:rsidP="00634FB0">
            <w:r>
              <w:t>Праздники для воспитанников</w:t>
            </w:r>
          </w:p>
        </w:tc>
        <w:tc>
          <w:tcPr>
            <w:tcW w:w="2006" w:type="pct"/>
            <w:gridSpan w:val="2"/>
          </w:tcPr>
          <w:p w:rsidR="00B3421C" w:rsidRDefault="00B3421C" w:rsidP="00634FB0">
            <w:pPr>
              <w:tabs>
                <w:tab w:val="left" w:pos="2310"/>
              </w:tabs>
              <w:ind w:left="720"/>
            </w:pPr>
            <w:r>
              <w:t>наименование</w:t>
            </w:r>
          </w:p>
        </w:tc>
        <w:tc>
          <w:tcPr>
            <w:tcW w:w="789" w:type="pct"/>
          </w:tcPr>
          <w:p w:rsidR="00B3421C" w:rsidRDefault="00B3421C" w:rsidP="00634FB0">
            <w:pPr>
              <w:tabs>
                <w:tab w:val="left" w:pos="2310"/>
              </w:tabs>
            </w:pPr>
            <w:r>
              <w:t>Сроки / даты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B3421C" w:rsidP="00634FB0">
            <w:pPr>
              <w:tabs>
                <w:tab w:val="left" w:pos="2310"/>
              </w:tabs>
            </w:pPr>
            <w:r>
              <w:t>День знаний</w:t>
            </w:r>
          </w:p>
        </w:tc>
        <w:tc>
          <w:tcPr>
            <w:tcW w:w="789" w:type="pct"/>
          </w:tcPr>
          <w:p w:rsidR="00B3421C" w:rsidRDefault="008D1BF8" w:rsidP="00BE4467">
            <w:pPr>
              <w:tabs>
                <w:tab w:val="left" w:pos="2310"/>
              </w:tabs>
            </w:pPr>
            <w:r>
              <w:t>01</w:t>
            </w:r>
            <w:r w:rsidR="0013273C">
              <w:t>.09.202</w:t>
            </w:r>
            <w:r>
              <w:t>5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B3421C" w:rsidP="002420BB">
            <w:pPr>
              <w:tabs>
                <w:tab w:val="left" w:pos="2310"/>
              </w:tabs>
            </w:pPr>
            <w:r>
              <w:t>«</w:t>
            </w:r>
            <w:r w:rsidR="002420BB">
              <w:t>Золотая Осень</w:t>
            </w:r>
            <w:r>
              <w:t>»  старшая группа</w:t>
            </w:r>
          </w:p>
        </w:tc>
        <w:tc>
          <w:tcPr>
            <w:tcW w:w="789" w:type="pct"/>
          </w:tcPr>
          <w:p w:rsidR="00B3421C" w:rsidRDefault="008D1BF8" w:rsidP="00BE4467">
            <w:pPr>
              <w:tabs>
                <w:tab w:val="left" w:pos="2310"/>
              </w:tabs>
            </w:pPr>
            <w:r>
              <w:t>09</w:t>
            </w:r>
            <w:r w:rsidR="0013273C">
              <w:t>.10.202</w:t>
            </w:r>
            <w:r>
              <w:t>5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B3421C" w:rsidP="002420BB">
            <w:pPr>
              <w:tabs>
                <w:tab w:val="left" w:pos="2310"/>
              </w:tabs>
              <w:jc w:val="both"/>
            </w:pPr>
            <w:r>
              <w:t>«</w:t>
            </w:r>
            <w:r w:rsidR="002420BB">
              <w:t>Кружат желтые листочки!</w:t>
            </w:r>
            <w:r>
              <w:t>»  младшая группа</w:t>
            </w:r>
          </w:p>
        </w:tc>
        <w:tc>
          <w:tcPr>
            <w:tcW w:w="789" w:type="pct"/>
          </w:tcPr>
          <w:p w:rsidR="00B3421C" w:rsidRDefault="008D1BF8" w:rsidP="00BE4467">
            <w:pPr>
              <w:tabs>
                <w:tab w:val="left" w:pos="2310"/>
              </w:tabs>
            </w:pPr>
            <w:r>
              <w:t>10</w:t>
            </w:r>
            <w:r w:rsidR="0013273C">
              <w:t>.10.202</w:t>
            </w:r>
            <w:r>
              <w:t>5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B3421C" w:rsidP="00634FB0">
            <w:pPr>
              <w:tabs>
                <w:tab w:val="left" w:pos="2310"/>
              </w:tabs>
            </w:pPr>
            <w:r w:rsidRPr="002420BB">
              <w:t>“</w:t>
            </w:r>
            <w:r w:rsidR="002420BB">
              <w:t>Мама самая родная</w:t>
            </w:r>
            <w:r>
              <w:t>»</w:t>
            </w:r>
          </w:p>
        </w:tc>
        <w:tc>
          <w:tcPr>
            <w:tcW w:w="789" w:type="pct"/>
          </w:tcPr>
          <w:p w:rsidR="00B3421C" w:rsidRDefault="00E73968" w:rsidP="00BE4467">
            <w:pPr>
              <w:tabs>
                <w:tab w:val="left" w:pos="2310"/>
              </w:tabs>
            </w:pPr>
            <w:r>
              <w:t>25</w:t>
            </w:r>
            <w:r w:rsidR="0013273C">
              <w:t>.11.20</w:t>
            </w:r>
            <w:r w:rsidR="008D1BF8">
              <w:t>25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8D1BF8" w:rsidP="002420BB">
            <w:pPr>
              <w:tabs>
                <w:tab w:val="left" w:pos="2310"/>
              </w:tabs>
            </w:pPr>
            <w:r>
              <w:t>«Новогодние приключения</w:t>
            </w:r>
            <w:r w:rsidR="00B3421C">
              <w:t>»</w:t>
            </w:r>
          </w:p>
        </w:tc>
        <w:tc>
          <w:tcPr>
            <w:tcW w:w="789" w:type="pct"/>
          </w:tcPr>
          <w:p w:rsidR="00B3421C" w:rsidRDefault="00E73968" w:rsidP="00BE4467">
            <w:pPr>
              <w:tabs>
                <w:tab w:val="left" w:pos="2310"/>
              </w:tabs>
            </w:pPr>
            <w:r>
              <w:t>26</w:t>
            </w:r>
            <w:r w:rsidR="0013273C">
              <w:t>.12.202</w:t>
            </w:r>
            <w:r w:rsidR="008D1BF8">
              <w:t>5</w:t>
            </w:r>
          </w:p>
        </w:tc>
      </w:tr>
      <w:tr w:rsidR="00B3421C" w:rsidTr="00E73968">
        <w:trPr>
          <w:trHeight w:val="840"/>
        </w:trPr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2420BB" w:rsidP="00634FB0">
            <w:pPr>
              <w:tabs>
                <w:tab w:val="left" w:pos="2310"/>
              </w:tabs>
            </w:pPr>
            <w:r>
              <w:t>«Защитники отечества!</w:t>
            </w:r>
            <w:r w:rsidR="00B3421C">
              <w:t>» Спортивный праздник</w:t>
            </w:r>
          </w:p>
          <w:p w:rsidR="00B3421C" w:rsidRDefault="00B3421C" w:rsidP="00B3421C">
            <w:pPr>
              <w:tabs>
                <w:tab w:val="left" w:pos="2310"/>
              </w:tabs>
            </w:pPr>
            <w:r>
              <w:t>«Папа, мама, я – спортивная семья»</w:t>
            </w:r>
          </w:p>
        </w:tc>
        <w:tc>
          <w:tcPr>
            <w:tcW w:w="789" w:type="pct"/>
          </w:tcPr>
          <w:p w:rsidR="00B3421C" w:rsidRDefault="000C777D" w:rsidP="00634FB0">
            <w:pPr>
              <w:tabs>
                <w:tab w:val="left" w:pos="2310"/>
              </w:tabs>
            </w:pPr>
            <w:r>
              <w:t>20</w:t>
            </w:r>
            <w:r w:rsidR="0013273C">
              <w:t>.02.202</w:t>
            </w:r>
            <w:r w:rsidR="008D1BF8">
              <w:t>6</w:t>
            </w:r>
          </w:p>
          <w:p w:rsidR="00B3421C" w:rsidRDefault="00B3421C" w:rsidP="00634FB0">
            <w:pPr>
              <w:tabs>
                <w:tab w:val="left" w:pos="2310"/>
              </w:tabs>
            </w:pPr>
          </w:p>
          <w:p w:rsidR="00E73968" w:rsidRDefault="000C777D" w:rsidP="00BE4467">
            <w:pPr>
              <w:tabs>
                <w:tab w:val="left" w:pos="2310"/>
              </w:tabs>
            </w:pPr>
            <w:r>
              <w:t>20</w:t>
            </w:r>
            <w:r w:rsidR="0013273C">
              <w:t>.02.202</w:t>
            </w:r>
            <w:r w:rsidR="008D1BF8">
              <w:t>6</w:t>
            </w:r>
          </w:p>
        </w:tc>
      </w:tr>
      <w:tr w:rsidR="00E73968" w:rsidTr="00634FB0">
        <w:trPr>
          <w:trHeight w:val="255"/>
        </w:trPr>
        <w:tc>
          <w:tcPr>
            <w:tcW w:w="271" w:type="pct"/>
          </w:tcPr>
          <w:p w:rsidR="00E73968" w:rsidRDefault="00E73968" w:rsidP="00634FB0"/>
        </w:tc>
        <w:tc>
          <w:tcPr>
            <w:tcW w:w="1934" w:type="pct"/>
          </w:tcPr>
          <w:p w:rsidR="00E73968" w:rsidRDefault="00E73968" w:rsidP="00634FB0"/>
        </w:tc>
        <w:tc>
          <w:tcPr>
            <w:tcW w:w="2006" w:type="pct"/>
            <w:gridSpan w:val="2"/>
          </w:tcPr>
          <w:p w:rsidR="00E73968" w:rsidRDefault="00E73968" w:rsidP="00B3421C">
            <w:pPr>
              <w:tabs>
                <w:tab w:val="left" w:pos="2310"/>
              </w:tabs>
            </w:pPr>
            <w:r>
              <w:t xml:space="preserve">Международный женский день </w:t>
            </w:r>
          </w:p>
          <w:p w:rsidR="00E73968" w:rsidRDefault="00E73968" w:rsidP="00B3421C">
            <w:pPr>
              <w:tabs>
                <w:tab w:val="left" w:pos="2310"/>
              </w:tabs>
            </w:pPr>
            <w:r>
              <w:t>8 марта</w:t>
            </w:r>
          </w:p>
        </w:tc>
        <w:tc>
          <w:tcPr>
            <w:tcW w:w="789" w:type="pct"/>
          </w:tcPr>
          <w:p w:rsidR="00E73968" w:rsidRDefault="000C777D" w:rsidP="00BE4467">
            <w:pPr>
              <w:tabs>
                <w:tab w:val="left" w:pos="2310"/>
              </w:tabs>
            </w:pPr>
            <w:r>
              <w:t>06</w:t>
            </w:r>
            <w:r w:rsidR="008D1BF8">
              <w:t>.03.2026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B3421C" w:rsidP="00634FB0">
            <w:pPr>
              <w:tabs>
                <w:tab w:val="left" w:pos="2310"/>
              </w:tabs>
              <w:ind w:left="720"/>
            </w:pPr>
            <w:r>
              <w:t>День смеха</w:t>
            </w:r>
          </w:p>
        </w:tc>
        <w:tc>
          <w:tcPr>
            <w:tcW w:w="789" w:type="pct"/>
          </w:tcPr>
          <w:p w:rsidR="00B3421C" w:rsidRDefault="0013273C" w:rsidP="00BE4467">
            <w:pPr>
              <w:tabs>
                <w:tab w:val="left" w:pos="2310"/>
              </w:tabs>
            </w:pPr>
            <w:r>
              <w:t>01.04.202</w:t>
            </w:r>
            <w:r w:rsidR="008D1BF8">
              <w:t>6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B3421C" w:rsidP="00634FB0">
            <w:pPr>
              <w:tabs>
                <w:tab w:val="left" w:pos="2310"/>
              </w:tabs>
              <w:ind w:left="720"/>
            </w:pPr>
            <w:r>
              <w:t>День Победы</w:t>
            </w:r>
          </w:p>
        </w:tc>
        <w:tc>
          <w:tcPr>
            <w:tcW w:w="789" w:type="pct"/>
          </w:tcPr>
          <w:p w:rsidR="00B3421C" w:rsidRDefault="00BE4467" w:rsidP="00BE4467">
            <w:pPr>
              <w:tabs>
                <w:tab w:val="left" w:pos="2310"/>
              </w:tabs>
            </w:pPr>
            <w:r>
              <w:t>0</w:t>
            </w:r>
            <w:r w:rsidR="00F55DD2">
              <w:t>8</w:t>
            </w:r>
            <w:r w:rsidR="0013273C">
              <w:t>.05.202</w:t>
            </w:r>
            <w:r w:rsidR="008D1BF8">
              <w:t>6</w:t>
            </w:r>
          </w:p>
        </w:tc>
      </w:tr>
      <w:tr w:rsidR="00B3421C" w:rsidTr="00634FB0">
        <w:tc>
          <w:tcPr>
            <w:tcW w:w="271" w:type="pct"/>
          </w:tcPr>
          <w:p w:rsidR="00B3421C" w:rsidRDefault="00B3421C" w:rsidP="00634FB0"/>
        </w:tc>
        <w:tc>
          <w:tcPr>
            <w:tcW w:w="1934" w:type="pct"/>
          </w:tcPr>
          <w:p w:rsidR="00B3421C" w:rsidRDefault="00B3421C" w:rsidP="00634FB0"/>
        </w:tc>
        <w:tc>
          <w:tcPr>
            <w:tcW w:w="2006" w:type="pct"/>
            <w:gridSpan w:val="2"/>
          </w:tcPr>
          <w:p w:rsidR="00B3421C" w:rsidRDefault="00B3421C" w:rsidP="00634FB0">
            <w:pPr>
              <w:tabs>
                <w:tab w:val="left" w:pos="2310"/>
              </w:tabs>
              <w:ind w:left="720"/>
            </w:pPr>
            <w:r>
              <w:t>Выпуск детей в школу</w:t>
            </w:r>
          </w:p>
        </w:tc>
        <w:tc>
          <w:tcPr>
            <w:tcW w:w="789" w:type="pct"/>
          </w:tcPr>
          <w:p w:rsidR="00B3421C" w:rsidRDefault="008D1BF8" w:rsidP="00BE4467">
            <w:pPr>
              <w:tabs>
                <w:tab w:val="left" w:pos="2310"/>
              </w:tabs>
            </w:pPr>
            <w:r>
              <w:t>29</w:t>
            </w:r>
            <w:r w:rsidR="0013273C">
              <w:t>.05.202</w:t>
            </w:r>
            <w:r>
              <w:t>6</w:t>
            </w:r>
          </w:p>
        </w:tc>
      </w:tr>
    </w:tbl>
    <w:p w:rsidR="00B3421C" w:rsidRDefault="00B3421C" w:rsidP="00B3421C">
      <w:pPr>
        <w:rPr>
          <w:b/>
        </w:rPr>
      </w:pPr>
    </w:p>
    <w:p w:rsidR="00DD69AE" w:rsidRDefault="00DD69AE"/>
    <w:sectPr w:rsidR="00DD69AE" w:rsidSect="00E238A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14366"/>
    <w:multiLevelType w:val="hybridMultilevel"/>
    <w:tmpl w:val="E1B0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1C"/>
    <w:rsid w:val="000C777D"/>
    <w:rsid w:val="000F352F"/>
    <w:rsid w:val="0013273C"/>
    <w:rsid w:val="001644F8"/>
    <w:rsid w:val="002420BB"/>
    <w:rsid w:val="002649CE"/>
    <w:rsid w:val="002B3C78"/>
    <w:rsid w:val="003034C7"/>
    <w:rsid w:val="0045225F"/>
    <w:rsid w:val="0055330C"/>
    <w:rsid w:val="006461C8"/>
    <w:rsid w:val="00671B4A"/>
    <w:rsid w:val="006E04B5"/>
    <w:rsid w:val="00782360"/>
    <w:rsid w:val="007A58CA"/>
    <w:rsid w:val="007A7C83"/>
    <w:rsid w:val="00810B6E"/>
    <w:rsid w:val="00861300"/>
    <w:rsid w:val="008D1BF8"/>
    <w:rsid w:val="00916323"/>
    <w:rsid w:val="0092479C"/>
    <w:rsid w:val="0098006E"/>
    <w:rsid w:val="00B3421C"/>
    <w:rsid w:val="00BC3DD2"/>
    <w:rsid w:val="00BE4467"/>
    <w:rsid w:val="00CB6DE0"/>
    <w:rsid w:val="00CD0D53"/>
    <w:rsid w:val="00D774E8"/>
    <w:rsid w:val="00D95A85"/>
    <w:rsid w:val="00DD69AE"/>
    <w:rsid w:val="00E238A5"/>
    <w:rsid w:val="00E61438"/>
    <w:rsid w:val="00E73968"/>
    <w:rsid w:val="00EF4941"/>
    <w:rsid w:val="00F55DD2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21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916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2022-09-06T05:15:00Z</cp:lastPrinted>
  <dcterms:created xsi:type="dcterms:W3CDTF">2022-09-06T05:37:00Z</dcterms:created>
  <dcterms:modified xsi:type="dcterms:W3CDTF">2025-09-25T10:48:00Z</dcterms:modified>
</cp:coreProperties>
</file>